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FFA219" w14:textId="0D6EC5F9" w:rsidR="0044757B" w:rsidRDefault="3318963D" w:rsidP="3318963D">
      <w:pPr>
        <w:jc w:val="center"/>
      </w:pPr>
      <w:r>
        <w:t xml:space="preserve">Trauma </w:t>
      </w:r>
      <w:r w:rsidRPr="3318963D">
        <w:rPr>
          <w:rFonts w:ascii="Calibri" w:eastAsia="Calibri" w:hAnsi="Calibri" w:cs="Calibri"/>
          <w:color w:val="000000" w:themeColor="text1"/>
        </w:rPr>
        <w:t xml:space="preserve">aware and healing </w:t>
      </w:r>
      <w:r>
        <w:t>informed aged care for Forgotten Australians and care leavers</w:t>
      </w:r>
    </w:p>
    <w:p w14:paraId="446B2B2A" w14:textId="30CD00E1" w:rsidR="00C2419E" w:rsidRDefault="00C2419E" w:rsidP="00C2419E">
      <w:pPr>
        <w:jc w:val="center"/>
      </w:pPr>
      <w:r>
        <w:t>Policy</w:t>
      </w:r>
      <w:r w:rsidR="00A04613">
        <w:t xml:space="preserve">/Statement of Commitment </w:t>
      </w:r>
    </w:p>
    <w:p w14:paraId="3B30C89E" w14:textId="77777777" w:rsidR="00C2419E" w:rsidRDefault="00C2419E" w:rsidP="00C2419E"/>
    <w:p w14:paraId="1A093570" w14:textId="3426894B" w:rsidR="00C2419E" w:rsidRPr="00B860B1" w:rsidRDefault="00C2419E" w:rsidP="00C2419E">
      <w:pPr>
        <w:rPr>
          <w:b/>
          <w:bCs/>
        </w:rPr>
      </w:pPr>
      <w:r w:rsidRPr="00B860B1">
        <w:rPr>
          <w:b/>
          <w:bCs/>
        </w:rPr>
        <w:t>Purpose</w:t>
      </w:r>
    </w:p>
    <w:p w14:paraId="2F046038" w14:textId="5F286931" w:rsidR="00C2419E" w:rsidRDefault="3318963D" w:rsidP="3318963D">
      <w:r>
        <w:t xml:space="preserve">The purpose of this </w:t>
      </w:r>
      <w:r w:rsidR="00A04613">
        <w:t>document</w:t>
      </w:r>
      <w:r>
        <w:t xml:space="preserve"> is to set out our commitment to providing trauma </w:t>
      </w:r>
      <w:r w:rsidRPr="3318963D">
        <w:rPr>
          <w:rFonts w:ascii="Calibri" w:eastAsia="Calibri" w:hAnsi="Calibri" w:cs="Calibri"/>
          <w:color w:val="000000" w:themeColor="text1"/>
        </w:rPr>
        <w:t xml:space="preserve">aware and healing </w:t>
      </w:r>
      <w:r>
        <w:t xml:space="preserve">informed aged care to Forgotten Australians and care leavers. </w:t>
      </w:r>
    </w:p>
    <w:p w14:paraId="504B565E" w14:textId="77777777" w:rsidR="00B06B7E" w:rsidRDefault="00B06B7E" w:rsidP="00C2419E"/>
    <w:p w14:paraId="5A581066" w14:textId="76598D25" w:rsidR="00C2419E" w:rsidRPr="00B860B1" w:rsidRDefault="00C2419E" w:rsidP="00C2419E">
      <w:pPr>
        <w:rPr>
          <w:b/>
          <w:bCs/>
        </w:rPr>
      </w:pPr>
      <w:r w:rsidRPr="00B860B1">
        <w:rPr>
          <w:b/>
          <w:bCs/>
        </w:rPr>
        <w:t>Principles</w:t>
      </w:r>
    </w:p>
    <w:p w14:paraId="6EC735DB" w14:textId="7596962B" w:rsidR="00C2419E" w:rsidRDefault="00C2419E" w:rsidP="00C2419E">
      <w:r>
        <w:t>We are committed to:</w:t>
      </w:r>
    </w:p>
    <w:p w14:paraId="3CC5D15E" w14:textId="6F05488F" w:rsidR="00C2419E" w:rsidRDefault="3318963D" w:rsidP="00C2419E">
      <w:pPr>
        <w:pStyle w:val="ListParagraph"/>
        <w:numPr>
          <w:ilvl w:val="0"/>
          <w:numId w:val="1"/>
        </w:numPr>
      </w:pPr>
      <w:r>
        <w:t xml:space="preserve">training our staff and leadership on the history and experiences of Forgotten Australians and care leavers and how to provide trauma </w:t>
      </w:r>
      <w:r w:rsidRPr="3318963D">
        <w:rPr>
          <w:rFonts w:ascii="Calibri" w:eastAsia="Calibri" w:hAnsi="Calibri" w:cs="Calibri"/>
          <w:color w:val="000000" w:themeColor="text1"/>
        </w:rPr>
        <w:t>aware and healing</w:t>
      </w:r>
      <w:r>
        <w:t xml:space="preserve"> informed aged care to them</w:t>
      </w:r>
    </w:p>
    <w:p w14:paraId="54A15225" w14:textId="0E93EBD0" w:rsidR="00F135C1" w:rsidRDefault="00F135C1" w:rsidP="00C2419E">
      <w:pPr>
        <w:pStyle w:val="ListParagraph"/>
        <w:numPr>
          <w:ilvl w:val="0"/>
          <w:numId w:val="1"/>
        </w:numPr>
      </w:pPr>
      <w:r>
        <w:t>identifyin</w:t>
      </w:r>
      <w:r w:rsidR="00E41EC7">
        <w:t>g champions within our staff and leadership who will be available to support staff as they work with residents who identify as Forgotten Australians</w:t>
      </w:r>
    </w:p>
    <w:p w14:paraId="34A91068" w14:textId="6B01F9AD" w:rsidR="002C551E" w:rsidRDefault="005C7AEB" w:rsidP="00C2419E">
      <w:pPr>
        <w:pStyle w:val="ListParagraph"/>
        <w:numPr>
          <w:ilvl w:val="0"/>
          <w:numId w:val="1"/>
        </w:numPr>
      </w:pPr>
      <w:r>
        <w:t>p</w:t>
      </w:r>
      <w:r w:rsidR="000B0CD7">
        <w:t xml:space="preserve">roviding opportunities </w:t>
      </w:r>
      <w:r w:rsidR="00A145C0">
        <w:t xml:space="preserve">at intake and at other times </w:t>
      </w:r>
      <w:r w:rsidR="000B0CD7">
        <w:t>for residents to identify as Forgotten Australians or care leavers should they wish to</w:t>
      </w:r>
      <w:r w:rsidR="00A145C0">
        <w:t xml:space="preserve"> </w:t>
      </w:r>
    </w:p>
    <w:p w14:paraId="7C75447D" w14:textId="77777777" w:rsidR="00A145C0" w:rsidRDefault="005C7AEB" w:rsidP="00C2419E">
      <w:pPr>
        <w:pStyle w:val="ListParagraph"/>
        <w:numPr>
          <w:ilvl w:val="0"/>
          <w:numId w:val="1"/>
        </w:numPr>
      </w:pPr>
      <w:r>
        <w:t>w</w:t>
      </w:r>
      <w:r w:rsidR="009E1193">
        <w:t xml:space="preserve">here they do identify, </w:t>
      </w:r>
      <w:r w:rsidR="00B860B1">
        <w:t>asking</w:t>
      </w:r>
      <w:r w:rsidR="009E1193">
        <w:t xml:space="preserve"> them about what they need to feel safe while in our care</w:t>
      </w:r>
      <w:r w:rsidR="00DE22C1">
        <w:t xml:space="preserve"> </w:t>
      </w:r>
    </w:p>
    <w:p w14:paraId="799CF6F6" w14:textId="7A60CD44" w:rsidR="000B0CD7" w:rsidRDefault="00A145C0" w:rsidP="00C2419E">
      <w:pPr>
        <w:pStyle w:val="ListParagraph"/>
        <w:numPr>
          <w:ilvl w:val="0"/>
          <w:numId w:val="1"/>
        </w:numPr>
      </w:pPr>
      <w:r>
        <w:t xml:space="preserve">where they do identify, providing </w:t>
      </w:r>
      <w:r w:rsidR="00DE22C1">
        <w:t>them with access to resources and supports for care leavers</w:t>
      </w:r>
    </w:p>
    <w:p w14:paraId="663505C4" w14:textId="07B39E42" w:rsidR="00DE22C1" w:rsidRDefault="00B860B1" w:rsidP="00C2419E">
      <w:pPr>
        <w:pStyle w:val="ListParagraph"/>
        <w:numPr>
          <w:ilvl w:val="0"/>
          <w:numId w:val="1"/>
        </w:numPr>
      </w:pPr>
      <w:r>
        <w:t>taking</w:t>
      </w:r>
      <w:r w:rsidR="00DE22C1">
        <w:t xml:space="preserve"> opportunities to educate </w:t>
      </w:r>
      <w:r w:rsidR="00BE137D">
        <w:t>the broader community about the needs of care leavers as they age</w:t>
      </w:r>
      <w:r w:rsidR="00897E40">
        <w:t xml:space="preserve"> including </w:t>
      </w:r>
      <w:r w:rsidR="00530FA1">
        <w:t xml:space="preserve">others providing services in our </w:t>
      </w:r>
      <w:proofErr w:type="spellStart"/>
      <w:r w:rsidR="00530FA1">
        <w:t>centre</w:t>
      </w:r>
      <w:proofErr w:type="spellEnd"/>
      <w:r w:rsidR="00530FA1">
        <w:t xml:space="preserve"> such as GPs, </w:t>
      </w:r>
      <w:r w:rsidR="00B8057F">
        <w:t>allied health professionals, dent</w:t>
      </w:r>
      <w:r w:rsidR="00F135C1">
        <w:t>ists</w:t>
      </w:r>
      <w:r w:rsidR="00B8057F">
        <w:t>, chaplains</w:t>
      </w:r>
      <w:r w:rsidR="00F135C1">
        <w:t xml:space="preserve"> and</w:t>
      </w:r>
      <w:r w:rsidR="00B8057F">
        <w:t xml:space="preserve"> volunteers</w:t>
      </w:r>
    </w:p>
    <w:p w14:paraId="373E1D33" w14:textId="1D0624F3" w:rsidR="00BE137D" w:rsidRDefault="3318963D" w:rsidP="00C2419E">
      <w:pPr>
        <w:pStyle w:val="ListParagraph"/>
        <w:numPr>
          <w:ilvl w:val="0"/>
          <w:numId w:val="1"/>
        </w:numPr>
      </w:pPr>
      <w:r>
        <w:t>supporting our staff to provide trauma</w:t>
      </w:r>
      <w:r w:rsidRPr="3318963D">
        <w:rPr>
          <w:rFonts w:ascii="Calibri" w:eastAsia="Calibri" w:hAnsi="Calibri" w:cs="Calibri"/>
          <w:color w:val="000000" w:themeColor="text1"/>
        </w:rPr>
        <w:t xml:space="preserve"> aware and healing</w:t>
      </w:r>
      <w:r>
        <w:t xml:space="preserve"> informed care in a way that acknowledges they may have lived experience themselves or within their families which can create strong emotional responses </w:t>
      </w:r>
    </w:p>
    <w:p w14:paraId="46E0972B" w14:textId="77777777" w:rsidR="00B06B7E" w:rsidRDefault="00B06B7E" w:rsidP="00110567">
      <w:pPr>
        <w:rPr>
          <w:b/>
          <w:bCs/>
        </w:rPr>
      </w:pPr>
    </w:p>
    <w:p w14:paraId="6806D117" w14:textId="6C607068" w:rsidR="00110567" w:rsidRPr="00110567" w:rsidRDefault="00110567" w:rsidP="00110567">
      <w:pPr>
        <w:rPr>
          <w:b/>
          <w:bCs/>
        </w:rPr>
      </w:pPr>
      <w:r w:rsidRPr="00110567">
        <w:rPr>
          <w:b/>
          <w:bCs/>
        </w:rPr>
        <w:t>Policy</w:t>
      </w:r>
      <w:r w:rsidR="00A04613">
        <w:rPr>
          <w:b/>
          <w:bCs/>
        </w:rPr>
        <w:t xml:space="preserve">/Commitment </w:t>
      </w:r>
    </w:p>
    <w:p w14:paraId="2705478B" w14:textId="20AEE631" w:rsidR="00B860B1" w:rsidRDefault="3318963D" w:rsidP="00C3291E">
      <w:pPr>
        <w:pStyle w:val="ListParagraph"/>
        <w:numPr>
          <w:ilvl w:val="0"/>
          <w:numId w:val="2"/>
        </w:numPr>
      </w:pPr>
      <w:r>
        <w:t xml:space="preserve">We will provide </w:t>
      </w:r>
      <w:r w:rsidRPr="3318963D">
        <w:rPr>
          <w:b/>
          <w:bCs/>
        </w:rPr>
        <w:t>physical spaces</w:t>
      </w:r>
      <w:r>
        <w:t xml:space="preserve"> that are set up </w:t>
      </w:r>
      <w:proofErr w:type="gramStart"/>
      <w:r>
        <w:t>giving consideration to</w:t>
      </w:r>
      <w:proofErr w:type="gramEnd"/>
      <w:r>
        <w:t xml:space="preserve"> the needs of care leavers. This may include:</w:t>
      </w:r>
    </w:p>
    <w:p w14:paraId="5BC6E495" w14:textId="398511A1" w:rsidR="00D56CC6" w:rsidRDefault="00D56CC6" w:rsidP="00D56CC6">
      <w:pPr>
        <w:pStyle w:val="ListParagraph"/>
        <w:numPr>
          <w:ilvl w:val="1"/>
          <w:numId w:val="2"/>
        </w:numPr>
      </w:pPr>
      <w:r>
        <w:t xml:space="preserve">Providing </w:t>
      </w:r>
      <w:r w:rsidR="00B06B7E">
        <w:t xml:space="preserve">residents with </w:t>
      </w:r>
      <w:r>
        <w:t>access to outdoor spaces</w:t>
      </w:r>
    </w:p>
    <w:p w14:paraId="2EA3313F" w14:textId="7A7C2AFD" w:rsidR="0033152E" w:rsidRDefault="0033152E" w:rsidP="00D56CC6">
      <w:pPr>
        <w:pStyle w:val="ListParagraph"/>
        <w:numPr>
          <w:ilvl w:val="1"/>
          <w:numId w:val="2"/>
        </w:numPr>
      </w:pPr>
      <w:r>
        <w:t>Providing</w:t>
      </w:r>
      <w:r w:rsidR="00B06B7E">
        <w:t xml:space="preserve"> residents with</w:t>
      </w:r>
      <w:r>
        <w:t xml:space="preserve"> safe outdoor areas that can be accessed for smoking</w:t>
      </w:r>
    </w:p>
    <w:p w14:paraId="37E0613E" w14:textId="6A19BF9A" w:rsidR="00D63A68" w:rsidRDefault="00D63A68" w:rsidP="00D56CC6">
      <w:pPr>
        <w:pStyle w:val="ListParagraph"/>
        <w:numPr>
          <w:ilvl w:val="1"/>
          <w:numId w:val="2"/>
        </w:numPr>
      </w:pPr>
      <w:r>
        <w:t>Ensuring a practice of asking residents if they would like their room doors open or closed</w:t>
      </w:r>
      <w:r w:rsidR="00CE4B11">
        <w:t>, locked or unlocked</w:t>
      </w:r>
    </w:p>
    <w:p w14:paraId="73F13521" w14:textId="5AFE95A4" w:rsidR="00362C42" w:rsidRDefault="00362C42" w:rsidP="00D56CC6">
      <w:pPr>
        <w:pStyle w:val="ListParagraph"/>
        <w:numPr>
          <w:ilvl w:val="1"/>
          <w:numId w:val="2"/>
        </w:numPr>
      </w:pPr>
      <w:r>
        <w:t>Giving residents a choice about whether they eat in communal areas</w:t>
      </w:r>
      <w:r w:rsidR="00AE1156">
        <w:t xml:space="preserve"> or not</w:t>
      </w:r>
    </w:p>
    <w:p w14:paraId="016F10EE" w14:textId="37ED6F36" w:rsidR="00FD6C54" w:rsidRDefault="00FD6C54" w:rsidP="00D56CC6">
      <w:pPr>
        <w:pStyle w:val="ListParagraph"/>
        <w:numPr>
          <w:ilvl w:val="1"/>
          <w:numId w:val="2"/>
        </w:numPr>
      </w:pPr>
      <w:r>
        <w:t xml:space="preserve">Consider the naming and usage of buildings </w:t>
      </w:r>
      <w:r w:rsidR="00B06B7E">
        <w:t xml:space="preserve">to ensure they do not </w:t>
      </w:r>
      <w:proofErr w:type="spellStart"/>
      <w:r w:rsidR="00B06B7E">
        <w:t>honour</w:t>
      </w:r>
      <w:proofErr w:type="spellEnd"/>
      <w:r w:rsidR="00B06B7E">
        <w:t xml:space="preserve"> those who have been named as abusers</w:t>
      </w:r>
    </w:p>
    <w:p w14:paraId="2B432296" w14:textId="041EB2E9" w:rsidR="00634B19" w:rsidRDefault="0041176E" w:rsidP="00D56CC6">
      <w:pPr>
        <w:pStyle w:val="ListParagraph"/>
        <w:numPr>
          <w:ilvl w:val="1"/>
          <w:numId w:val="2"/>
        </w:numPr>
      </w:pPr>
      <w:r>
        <w:t xml:space="preserve">Restricting </w:t>
      </w:r>
      <w:r w:rsidR="008A087D">
        <w:t>the use of religious symbols</w:t>
      </w:r>
      <w:r w:rsidR="00FD6C54">
        <w:t xml:space="preserve"> </w:t>
      </w:r>
      <w:r>
        <w:t>to areas that are appropriate for example, chapels</w:t>
      </w:r>
      <w:r w:rsidR="00B06B7E">
        <w:t xml:space="preserve"> and </w:t>
      </w:r>
      <w:r>
        <w:t>prayer rooms</w:t>
      </w:r>
    </w:p>
    <w:p w14:paraId="072478E1" w14:textId="561C9C40" w:rsidR="00AE07A6" w:rsidRDefault="00AE07A6" w:rsidP="006C40B5">
      <w:pPr>
        <w:pStyle w:val="ListParagraph"/>
        <w:numPr>
          <w:ilvl w:val="1"/>
          <w:numId w:val="2"/>
        </w:numPr>
      </w:pPr>
      <w:r>
        <w:t>Provide spaces that are suitable for residents to meet with care leaver support services and with care leaver peers</w:t>
      </w:r>
    </w:p>
    <w:p w14:paraId="4E42A4B5" w14:textId="43BEF528" w:rsidR="00362C42" w:rsidRDefault="00CE4B11" w:rsidP="00362C42">
      <w:pPr>
        <w:pStyle w:val="ListParagraph"/>
        <w:numPr>
          <w:ilvl w:val="0"/>
          <w:numId w:val="2"/>
        </w:numPr>
      </w:pPr>
      <w:r>
        <w:lastRenderedPageBreak/>
        <w:t xml:space="preserve">We will respect </w:t>
      </w:r>
      <w:r w:rsidRPr="00886832">
        <w:rPr>
          <w:b/>
          <w:bCs/>
        </w:rPr>
        <w:t>privacy and dignity</w:t>
      </w:r>
      <w:r>
        <w:t xml:space="preserve"> of residents to the greatest extent possible by:</w:t>
      </w:r>
    </w:p>
    <w:p w14:paraId="5BB830D7" w14:textId="77777777" w:rsidR="00865D08" w:rsidRDefault="00CE4B11" w:rsidP="00CE4B11">
      <w:pPr>
        <w:pStyle w:val="ListParagraph"/>
        <w:numPr>
          <w:ilvl w:val="1"/>
          <w:numId w:val="2"/>
        </w:numPr>
      </w:pPr>
      <w:r>
        <w:t>Asking</w:t>
      </w:r>
      <w:r w:rsidR="00992694">
        <w:t xml:space="preserve"> if the resident has a gender </w:t>
      </w:r>
      <w:r w:rsidR="00865D08">
        <w:t>preference for the person who will undertake their personal care</w:t>
      </w:r>
    </w:p>
    <w:p w14:paraId="6FA27FEA" w14:textId="1D7D075B" w:rsidR="00FF0362" w:rsidRDefault="00FF0362" w:rsidP="00FF0362">
      <w:pPr>
        <w:pStyle w:val="ListParagraph"/>
        <w:numPr>
          <w:ilvl w:val="1"/>
          <w:numId w:val="2"/>
        </w:numPr>
      </w:pPr>
      <w:r>
        <w:t>Ensuring privacy to the greatest extent possible in the provision of care</w:t>
      </w:r>
    </w:p>
    <w:p w14:paraId="20BB2C9A" w14:textId="2BA5FF0B" w:rsidR="00886832" w:rsidRDefault="00886832" w:rsidP="00FF0362">
      <w:pPr>
        <w:pStyle w:val="ListParagraph"/>
        <w:numPr>
          <w:ilvl w:val="1"/>
          <w:numId w:val="2"/>
        </w:numPr>
      </w:pPr>
      <w:r>
        <w:t>Asking residents their preference for what name they are called and using it</w:t>
      </w:r>
    </w:p>
    <w:p w14:paraId="5A291D14" w14:textId="263F50C8" w:rsidR="00334323" w:rsidRDefault="00950AA6" w:rsidP="00306B6C">
      <w:pPr>
        <w:pStyle w:val="ListParagraph"/>
        <w:numPr>
          <w:ilvl w:val="1"/>
          <w:numId w:val="2"/>
        </w:numPr>
      </w:pPr>
      <w:r>
        <w:t xml:space="preserve">Ensuring the </w:t>
      </w:r>
      <w:proofErr w:type="gramStart"/>
      <w:r>
        <w:t>language</w:t>
      </w:r>
      <w:proofErr w:type="gramEnd"/>
      <w:r>
        <w:t xml:space="preserve"> we use around ‘dignity of risk’ </w:t>
      </w:r>
      <w:r w:rsidR="00334323">
        <w:t>respects people’s autonomy and agency and does not reference ‘non-complian</w:t>
      </w:r>
      <w:r w:rsidR="00B40031">
        <w:t>c</w:t>
      </w:r>
      <w:r w:rsidR="00334323">
        <w:t>e</w:t>
      </w:r>
      <w:r w:rsidR="00B40031">
        <w:t>’</w:t>
      </w:r>
      <w:r w:rsidR="00306B6C">
        <w:t xml:space="preserve"> in relation to personal choices</w:t>
      </w:r>
    </w:p>
    <w:p w14:paraId="3F47E23C" w14:textId="1E597C89" w:rsidR="00CE4B11" w:rsidRDefault="00886832" w:rsidP="00886832">
      <w:pPr>
        <w:pStyle w:val="ListParagraph"/>
        <w:numPr>
          <w:ilvl w:val="0"/>
          <w:numId w:val="2"/>
        </w:numPr>
      </w:pPr>
      <w:r>
        <w:t>We will respect</w:t>
      </w:r>
      <w:r w:rsidR="0015055C">
        <w:t xml:space="preserve"> care leaver</w:t>
      </w:r>
      <w:r>
        <w:t xml:space="preserve"> residents’ preferences for </w:t>
      </w:r>
      <w:r w:rsidRPr="00AA03C9">
        <w:rPr>
          <w:b/>
          <w:bCs/>
        </w:rPr>
        <w:t>social interaction</w:t>
      </w:r>
      <w:r w:rsidR="00AA03C9">
        <w:rPr>
          <w:b/>
          <w:bCs/>
        </w:rPr>
        <w:t xml:space="preserve"> </w:t>
      </w:r>
      <w:r w:rsidR="00AA03C9" w:rsidRPr="00AA03C9">
        <w:t>by</w:t>
      </w:r>
      <w:r w:rsidR="00AA03C9">
        <w:t>:</w:t>
      </w:r>
    </w:p>
    <w:p w14:paraId="0C500AA6" w14:textId="7EC3FE9C" w:rsidR="00886832" w:rsidRDefault="00AA03C9" w:rsidP="00886832">
      <w:pPr>
        <w:pStyle w:val="ListParagraph"/>
        <w:numPr>
          <w:ilvl w:val="1"/>
          <w:numId w:val="2"/>
        </w:numPr>
      </w:pPr>
      <w:r>
        <w:t>Inviting them but not requiring them to participate in social activities</w:t>
      </w:r>
    </w:p>
    <w:p w14:paraId="1C1319D8" w14:textId="2ADD06B1" w:rsidR="00AA03C9" w:rsidRDefault="00AA03C9" w:rsidP="00886832">
      <w:pPr>
        <w:pStyle w:val="ListParagraph"/>
        <w:numPr>
          <w:ilvl w:val="1"/>
          <w:numId w:val="2"/>
        </w:numPr>
      </w:pPr>
      <w:r>
        <w:t xml:space="preserve">Respecting preferences around the observance or avoidance of days </w:t>
      </w:r>
      <w:r w:rsidR="007A0749">
        <w:t xml:space="preserve">or events </w:t>
      </w:r>
      <w:r>
        <w:t xml:space="preserve">of </w:t>
      </w:r>
      <w:r w:rsidR="001F4528">
        <w:t xml:space="preserve">cultural, religious or personal </w:t>
      </w:r>
      <w:r>
        <w:t>significance</w:t>
      </w:r>
    </w:p>
    <w:p w14:paraId="7AE37C56" w14:textId="3C2D138B" w:rsidR="007D413B" w:rsidRDefault="007D413B" w:rsidP="007D413B">
      <w:pPr>
        <w:pStyle w:val="ListParagraph"/>
        <w:numPr>
          <w:ilvl w:val="0"/>
          <w:numId w:val="2"/>
        </w:numPr>
      </w:pPr>
      <w:r>
        <w:t xml:space="preserve">We will invite </w:t>
      </w:r>
      <w:r w:rsidR="00F40967">
        <w:t xml:space="preserve">care leaver </w:t>
      </w:r>
      <w:r>
        <w:t xml:space="preserve">residents to </w:t>
      </w:r>
      <w:r w:rsidRPr="008B2A45">
        <w:rPr>
          <w:b/>
          <w:bCs/>
        </w:rPr>
        <w:t>participat</w:t>
      </w:r>
      <w:r w:rsidR="0015055C" w:rsidRPr="008B2A45">
        <w:rPr>
          <w:b/>
          <w:bCs/>
        </w:rPr>
        <w:t>e</w:t>
      </w:r>
      <w:r w:rsidRPr="008B2A45">
        <w:rPr>
          <w:b/>
          <w:bCs/>
        </w:rPr>
        <w:t xml:space="preserve"> in</w:t>
      </w:r>
      <w:r w:rsidR="0015055C" w:rsidRPr="008B2A45">
        <w:rPr>
          <w:b/>
          <w:bCs/>
        </w:rPr>
        <w:t xml:space="preserve"> residents</w:t>
      </w:r>
      <w:r w:rsidRPr="008B2A45">
        <w:rPr>
          <w:b/>
          <w:bCs/>
        </w:rPr>
        <w:t xml:space="preserve"> advisory committees</w:t>
      </w:r>
      <w:r w:rsidR="00AE07A6" w:rsidRPr="008B2A45">
        <w:rPr>
          <w:b/>
          <w:bCs/>
        </w:rPr>
        <w:t>/reference group</w:t>
      </w:r>
      <w:r w:rsidR="00F40967" w:rsidRPr="008B2A45">
        <w:rPr>
          <w:b/>
          <w:bCs/>
        </w:rPr>
        <w:t>s</w:t>
      </w:r>
      <w:r w:rsidR="00F40967">
        <w:t xml:space="preserve"> and support them to contribute to </w:t>
      </w:r>
      <w:r w:rsidR="0015055C">
        <w:t>improvement of care to meet the needs of care leavers</w:t>
      </w:r>
    </w:p>
    <w:p w14:paraId="44FFD49A" w14:textId="77777777" w:rsidR="00306B6C" w:rsidRDefault="00306B6C" w:rsidP="007E17BC">
      <w:pPr>
        <w:ind w:left="720"/>
      </w:pPr>
    </w:p>
    <w:p w14:paraId="254CADB3" w14:textId="77777777" w:rsidR="00897E40" w:rsidRDefault="00897E40" w:rsidP="00B860B1"/>
    <w:sectPr w:rsidR="00897E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1C3FE4"/>
    <w:multiLevelType w:val="hybridMultilevel"/>
    <w:tmpl w:val="8C3EC4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EEA545B"/>
    <w:multiLevelType w:val="hybridMultilevel"/>
    <w:tmpl w:val="B58081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00713069">
    <w:abstractNumId w:val="0"/>
  </w:num>
  <w:num w:numId="2" w16cid:durableId="12483423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19E"/>
    <w:rsid w:val="00065E10"/>
    <w:rsid w:val="000B0CD7"/>
    <w:rsid w:val="000C3B99"/>
    <w:rsid w:val="00110567"/>
    <w:rsid w:val="0015055C"/>
    <w:rsid w:val="001F4528"/>
    <w:rsid w:val="002C551E"/>
    <w:rsid w:val="00306B6C"/>
    <w:rsid w:val="0033152E"/>
    <w:rsid w:val="00334323"/>
    <w:rsid w:val="00362C42"/>
    <w:rsid w:val="0041176E"/>
    <w:rsid w:val="00420987"/>
    <w:rsid w:val="00434A81"/>
    <w:rsid w:val="0044757B"/>
    <w:rsid w:val="00530FA1"/>
    <w:rsid w:val="005C7AEB"/>
    <w:rsid w:val="005F3150"/>
    <w:rsid w:val="00634B19"/>
    <w:rsid w:val="0067793C"/>
    <w:rsid w:val="006C40B5"/>
    <w:rsid w:val="00796615"/>
    <w:rsid w:val="007A0749"/>
    <w:rsid w:val="007D413B"/>
    <w:rsid w:val="007E17BC"/>
    <w:rsid w:val="00865D08"/>
    <w:rsid w:val="00886832"/>
    <w:rsid w:val="00897E40"/>
    <w:rsid w:val="008A087D"/>
    <w:rsid w:val="008B2A45"/>
    <w:rsid w:val="00950AA6"/>
    <w:rsid w:val="00990DFB"/>
    <w:rsid w:val="00992694"/>
    <w:rsid w:val="009E1193"/>
    <w:rsid w:val="009F5642"/>
    <w:rsid w:val="00A04613"/>
    <w:rsid w:val="00A145C0"/>
    <w:rsid w:val="00A203FE"/>
    <w:rsid w:val="00AA03C9"/>
    <w:rsid w:val="00AE07A6"/>
    <w:rsid w:val="00AE1156"/>
    <w:rsid w:val="00B06B7E"/>
    <w:rsid w:val="00B358E9"/>
    <w:rsid w:val="00B40031"/>
    <w:rsid w:val="00B8057F"/>
    <w:rsid w:val="00B860B1"/>
    <w:rsid w:val="00BE137D"/>
    <w:rsid w:val="00C2419E"/>
    <w:rsid w:val="00C3291E"/>
    <w:rsid w:val="00C72AFD"/>
    <w:rsid w:val="00CE4B11"/>
    <w:rsid w:val="00D56CC6"/>
    <w:rsid w:val="00D63A68"/>
    <w:rsid w:val="00D94DB1"/>
    <w:rsid w:val="00DE22C1"/>
    <w:rsid w:val="00E41EC7"/>
    <w:rsid w:val="00F135C1"/>
    <w:rsid w:val="00F40967"/>
    <w:rsid w:val="00FD6C54"/>
    <w:rsid w:val="00FF0362"/>
    <w:rsid w:val="33189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263E55"/>
  <w15:chartTrackingRefBased/>
  <w15:docId w15:val="{9400864D-20B8-46D0-9467-D1B6E6A79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41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472</Words>
  <Characters>2695</Characters>
  <Application>Microsoft Office Word</Application>
  <DocSecurity>0</DocSecurity>
  <Lines>22</Lines>
  <Paragraphs>6</Paragraphs>
  <ScaleCrop>false</ScaleCrop>
  <Company/>
  <LinksUpToDate>false</LinksUpToDate>
  <CharactersWithSpaces>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Lim</dc:creator>
  <cp:keywords/>
  <dc:description/>
  <cp:lastModifiedBy>Sarah Lim</cp:lastModifiedBy>
  <cp:revision>3</cp:revision>
  <dcterms:created xsi:type="dcterms:W3CDTF">2024-09-06T00:55:00Z</dcterms:created>
  <dcterms:modified xsi:type="dcterms:W3CDTF">2024-09-06T00:55:00Z</dcterms:modified>
</cp:coreProperties>
</file>